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D4" w:rsidRDefault="000314ED" w:rsidP="003377F2">
      <w:pPr>
        <w:jc w:val="both"/>
      </w:pPr>
      <w:r>
        <w:t>SORU 17</w:t>
      </w:r>
    </w:p>
    <w:p w:rsidR="000314ED" w:rsidRDefault="000314ED" w:rsidP="003377F2">
      <w:pPr>
        <w:jc w:val="both"/>
        <w:rPr>
          <w:b/>
        </w:rPr>
      </w:pPr>
      <w:r>
        <w:rPr>
          <w:b/>
        </w:rPr>
        <w:t>TV  reklamına inandım 115 TL karşılığı 1 Adet N</w:t>
      </w:r>
      <w:proofErr w:type="gramStart"/>
      <w:r>
        <w:rPr>
          <w:b/>
        </w:rPr>
        <w:t>…..</w:t>
      </w:r>
      <w:proofErr w:type="gramEnd"/>
      <w:r>
        <w:rPr>
          <w:b/>
        </w:rPr>
        <w:t xml:space="preserve">a kameralı   Marka cep telefon aldım. Cep telefonu </w:t>
      </w:r>
      <w:r w:rsidR="00FA42D5">
        <w:rPr>
          <w:b/>
        </w:rPr>
        <w:t xml:space="preserve">  p </w:t>
      </w:r>
      <w:proofErr w:type="gramStart"/>
      <w:r>
        <w:rPr>
          <w:b/>
        </w:rPr>
        <w:t>……….</w:t>
      </w:r>
      <w:proofErr w:type="gramEnd"/>
      <w:r>
        <w:rPr>
          <w:b/>
        </w:rPr>
        <w:t xml:space="preserve"> Yayıncılıktan geldi.  Telefonu iki gün kullanmadan bozuldu. Kamerası da hiç çalışmadı</w:t>
      </w:r>
      <w:r w:rsidR="00FA42D5">
        <w:rPr>
          <w:b/>
        </w:rPr>
        <w:t xml:space="preserve">. Parasını kargoyu alırken ödedim. </w:t>
      </w:r>
      <w:r>
        <w:rPr>
          <w:b/>
        </w:rPr>
        <w:t xml:space="preserve">  115 TL  paramı nasıl geri </w:t>
      </w:r>
      <w:proofErr w:type="gramStart"/>
      <w:r>
        <w:rPr>
          <w:b/>
        </w:rPr>
        <w:t>alabilirim ?</w:t>
      </w:r>
      <w:proofErr w:type="gramEnd"/>
    </w:p>
    <w:p w:rsidR="000314ED" w:rsidRDefault="000314ED" w:rsidP="003377F2">
      <w:pPr>
        <w:jc w:val="both"/>
        <w:rPr>
          <w:b/>
        </w:rPr>
      </w:pPr>
      <w:r>
        <w:rPr>
          <w:b/>
        </w:rPr>
        <w:t>CEVAP 17:</w:t>
      </w:r>
    </w:p>
    <w:p w:rsidR="000314ED" w:rsidRDefault="003377F2" w:rsidP="003377F2">
      <w:pPr>
        <w:jc w:val="both"/>
        <w:rPr>
          <w:b/>
        </w:rPr>
      </w:pPr>
      <w:r>
        <w:rPr>
          <w:b/>
        </w:rPr>
        <w:t xml:space="preserve">( </w:t>
      </w:r>
      <w:r w:rsidR="000314ED">
        <w:rPr>
          <w:b/>
        </w:rPr>
        <w:t xml:space="preserve">Bu soruya cevap vermeden   önce, Öncelikle belirtmeliyim </w:t>
      </w:r>
      <w:proofErr w:type="gramStart"/>
      <w:r w:rsidR="000314ED">
        <w:rPr>
          <w:b/>
        </w:rPr>
        <w:t>ki ,</w:t>
      </w:r>
      <w:r w:rsidR="00DA5C4D">
        <w:rPr>
          <w:b/>
        </w:rPr>
        <w:t>6502</w:t>
      </w:r>
      <w:proofErr w:type="gramEnd"/>
      <w:r w:rsidR="00DA5C4D">
        <w:rPr>
          <w:b/>
        </w:rPr>
        <w:t xml:space="preserve"> sayılı Tüketici </w:t>
      </w:r>
      <w:r w:rsidR="000314ED">
        <w:rPr>
          <w:b/>
        </w:rPr>
        <w:t xml:space="preserve"> Kanunun Mesafeli satış dediği, Tüketicinin </w:t>
      </w:r>
      <w:r w:rsidR="00DA5C4D">
        <w:rPr>
          <w:b/>
        </w:rPr>
        <w:t xml:space="preserve">ise ; </w:t>
      </w:r>
      <w:r w:rsidR="000314ED">
        <w:rPr>
          <w:b/>
        </w:rPr>
        <w:t xml:space="preserve">İnternet- TV  veya Telefonla dediği alış verişlerde ; Kargo kapınıza geldiğinde , Aldığınız malın FATURASI  </w:t>
      </w:r>
      <w:r w:rsidR="000314ED" w:rsidRPr="00DA5C4D">
        <w:rPr>
          <w:b/>
          <w:u w:val="single"/>
        </w:rPr>
        <w:t>Kargo paketinin dışarısında</w:t>
      </w:r>
      <w:r w:rsidR="000314ED">
        <w:rPr>
          <w:b/>
        </w:rPr>
        <w:t xml:space="preserve"> değilse kesinlikle, Ama kesinlikle o kargoyu almayınız.</w:t>
      </w:r>
    </w:p>
    <w:p w:rsidR="000314ED" w:rsidRDefault="000314ED" w:rsidP="003377F2">
      <w:pPr>
        <w:jc w:val="both"/>
        <w:rPr>
          <w:b/>
        </w:rPr>
      </w:pPr>
      <w:proofErr w:type="gramStart"/>
      <w:r>
        <w:rPr>
          <w:b/>
        </w:rPr>
        <w:t>Bir  kez</w:t>
      </w:r>
      <w:proofErr w:type="gramEnd"/>
      <w:r>
        <w:rPr>
          <w:b/>
        </w:rPr>
        <w:t xml:space="preserve"> daha  söyleyeyim. Mesafeli satışlarda, </w:t>
      </w:r>
      <w:r w:rsidR="00FA42D5">
        <w:rPr>
          <w:b/>
        </w:rPr>
        <w:t xml:space="preserve">Almış olduğunuz malın faturası kargo paketinin üzerinde </w:t>
      </w:r>
      <w:r w:rsidR="00B43988">
        <w:rPr>
          <w:b/>
        </w:rPr>
        <w:t>olması gerekir. D</w:t>
      </w:r>
      <w:r w:rsidR="00FA42D5">
        <w:rPr>
          <w:b/>
        </w:rPr>
        <w:t>eğilse kesinlikle o kargoyu teslim almayın. Bırakın kargo</w:t>
      </w:r>
      <w:r w:rsidR="00B43988">
        <w:rPr>
          <w:b/>
        </w:rPr>
        <w:t xml:space="preserve"> firması </w:t>
      </w:r>
      <w:r w:rsidR="00FA42D5">
        <w:rPr>
          <w:b/>
        </w:rPr>
        <w:t xml:space="preserve">ne yaparsa yapsın. </w:t>
      </w:r>
      <w:r w:rsidR="00B43988">
        <w:rPr>
          <w:b/>
        </w:rPr>
        <w:t>Parasını kredi kartı ile ödemişseniz, İnternet onay çıktısını saklayınız.</w:t>
      </w:r>
      <w:proofErr w:type="gramStart"/>
      <w:r w:rsidR="003377F2">
        <w:rPr>
          <w:b/>
        </w:rPr>
        <w:t>)</w:t>
      </w:r>
      <w:proofErr w:type="gramEnd"/>
      <w:r w:rsidR="003377F2">
        <w:rPr>
          <w:b/>
        </w:rPr>
        <w:t xml:space="preserve"> </w:t>
      </w:r>
    </w:p>
    <w:p w:rsidR="00FA42D5" w:rsidRPr="00DA5C4D" w:rsidRDefault="00FA42D5" w:rsidP="003377F2">
      <w:pPr>
        <w:jc w:val="both"/>
        <w:rPr>
          <w:b/>
        </w:rPr>
      </w:pPr>
      <w:r>
        <w:t>Tüketicimiz bu sorusunda</w:t>
      </w:r>
      <w:r w:rsidR="003377F2">
        <w:t xml:space="preserve"> gelince; </w:t>
      </w:r>
      <w:r>
        <w:t xml:space="preserve"> </w:t>
      </w:r>
      <w:r w:rsidR="003377F2">
        <w:t>G</w:t>
      </w:r>
      <w:r>
        <w:t xml:space="preserve">elen telefonun faturası olup, olmadığını belirtmemiş. </w:t>
      </w:r>
      <w:proofErr w:type="gramStart"/>
      <w:r>
        <w:t>Kargo  Paketin</w:t>
      </w:r>
      <w:proofErr w:type="gramEnd"/>
      <w:r>
        <w:t xml:space="preserve"> içerisinden  Fatura çıkmamış ise bu tüketicimiz için yapılacak fazla bir şey yok. </w:t>
      </w:r>
      <w:r w:rsidR="00617CEA" w:rsidRPr="00DA5C4D">
        <w:rPr>
          <w:b/>
        </w:rPr>
        <w:t>Fatura yoksa karşınızda muhatap ta yok demektir.</w:t>
      </w:r>
    </w:p>
    <w:p w:rsidR="00FA42D5" w:rsidRDefault="00FA42D5" w:rsidP="003377F2">
      <w:pPr>
        <w:jc w:val="both"/>
      </w:pPr>
      <w:proofErr w:type="gramStart"/>
      <w:r>
        <w:t>Çünkü,</w:t>
      </w:r>
      <w:proofErr w:type="gramEnd"/>
      <w:r>
        <w:t xml:space="preserve">  O satıcı </w:t>
      </w:r>
      <w:r w:rsidR="00B43988">
        <w:t xml:space="preserve">kanunlara uyan bir tacir olsaydı, sattığı malın faturasını da göndermesi gerekirdi. Ayrıca, garanti belgesi ve kullanma kılavuzu ve servis adreslerini de içeren belge göndermesi gerekirdi. </w:t>
      </w:r>
    </w:p>
    <w:p w:rsidR="00B43988" w:rsidRPr="00DA5C4D" w:rsidRDefault="00B43988" w:rsidP="003377F2">
      <w:pPr>
        <w:jc w:val="both"/>
        <w:rPr>
          <w:b/>
        </w:rPr>
      </w:pPr>
      <w:r w:rsidRPr="00DA5C4D">
        <w:rPr>
          <w:b/>
        </w:rPr>
        <w:t>Bu tüketicimiz için gelen telefonun fatura</w:t>
      </w:r>
      <w:r w:rsidR="00571D2F" w:rsidRPr="00DA5C4D">
        <w:rPr>
          <w:b/>
        </w:rPr>
        <w:t>sının olduğunu</w:t>
      </w:r>
      <w:r w:rsidRPr="00DA5C4D">
        <w:rPr>
          <w:b/>
        </w:rPr>
        <w:t xml:space="preserve"> düşünür isek, Tüketicimiz:</w:t>
      </w:r>
    </w:p>
    <w:p w:rsidR="00B43988" w:rsidRDefault="00B43988" w:rsidP="003377F2">
      <w:pPr>
        <w:pStyle w:val="ListeParagraf"/>
        <w:numPr>
          <w:ilvl w:val="0"/>
          <w:numId w:val="1"/>
        </w:numPr>
        <w:jc w:val="both"/>
      </w:pPr>
      <w:proofErr w:type="gramStart"/>
      <w:r>
        <w:t>Gelen  kargo</w:t>
      </w:r>
      <w:proofErr w:type="gramEnd"/>
      <w:r>
        <w:t xml:space="preserve"> paketi içerisinde ne varsa</w:t>
      </w:r>
      <w:r w:rsidR="00617CEA">
        <w:t xml:space="preserve"> 14 gün içerisinde </w:t>
      </w:r>
      <w:r>
        <w:t xml:space="preserve"> </w:t>
      </w:r>
      <w:r w:rsidR="00617CEA">
        <w:t xml:space="preserve">fatura adresine geri gönderecek. </w:t>
      </w:r>
    </w:p>
    <w:p w:rsidR="003377F2" w:rsidRDefault="00617CEA" w:rsidP="003377F2">
      <w:pPr>
        <w:pStyle w:val="ListeParagraf"/>
        <w:numPr>
          <w:ilvl w:val="0"/>
          <w:numId w:val="1"/>
        </w:numPr>
        <w:jc w:val="both"/>
      </w:pPr>
      <w:r>
        <w:t xml:space="preserve">Geri gönderirken de Satıştan CAYMA hakkını kullandığını belirten bir dilekçede gönderecek. </w:t>
      </w:r>
      <w:r w:rsidR="003377F2">
        <w:t xml:space="preserve">     </w:t>
      </w:r>
    </w:p>
    <w:p w:rsidR="00617CEA" w:rsidRPr="00DA5C4D" w:rsidRDefault="003377F2" w:rsidP="003377F2">
      <w:pPr>
        <w:pStyle w:val="ListeParagraf"/>
        <w:jc w:val="both"/>
        <w:rPr>
          <w:u w:val="single"/>
        </w:rPr>
      </w:pPr>
      <w:r w:rsidRPr="00DA5C4D">
        <w:rPr>
          <w:u w:val="single"/>
        </w:rPr>
        <w:t xml:space="preserve">         </w:t>
      </w:r>
      <w:proofErr w:type="gramStart"/>
      <w:r w:rsidRPr="00DA5C4D">
        <w:rPr>
          <w:u w:val="single"/>
        </w:rPr>
        <w:t>(</w:t>
      </w:r>
      <w:proofErr w:type="gramEnd"/>
      <w:r w:rsidRPr="00DA5C4D">
        <w:rPr>
          <w:u w:val="single"/>
        </w:rPr>
        <w:t xml:space="preserve">   </w:t>
      </w:r>
      <w:r w:rsidR="00617CEA" w:rsidRPr="00DA5C4D">
        <w:rPr>
          <w:u w:val="single"/>
        </w:rPr>
        <w:t>Cayma hakkı 14 gün içerisinde gerekçesiz iade hakkıdır.</w:t>
      </w:r>
      <w:r w:rsidRPr="00DA5C4D">
        <w:rPr>
          <w:u w:val="single"/>
        </w:rPr>
        <w:t xml:space="preserve"> ) </w:t>
      </w:r>
    </w:p>
    <w:p w:rsidR="00617CEA" w:rsidRDefault="00617CEA" w:rsidP="003377F2">
      <w:pPr>
        <w:pStyle w:val="ListeParagraf"/>
        <w:numPr>
          <w:ilvl w:val="0"/>
          <w:numId w:val="1"/>
        </w:numPr>
        <w:jc w:val="both"/>
      </w:pPr>
      <w:r>
        <w:t xml:space="preserve">Cayma </w:t>
      </w:r>
      <w:proofErr w:type="gramStart"/>
      <w:r>
        <w:t>hakkı  dilekçesi</w:t>
      </w:r>
      <w:proofErr w:type="gramEnd"/>
      <w:r>
        <w:t>, TÜKDER  den veya TSHH onaylatılır ise daha iyi olur.</w:t>
      </w:r>
    </w:p>
    <w:p w:rsidR="00B96407" w:rsidRPr="00770B78" w:rsidRDefault="00617CEA" w:rsidP="003377F2">
      <w:pPr>
        <w:pStyle w:val="ListeParagraf"/>
        <w:numPr>
          <w:ilvl w:val="0"/>
          <w:numId w:val="1"/>
        </w:numPr>
        <w:jc w:val="both"/>
        <w:rPr>
          <w:sz w:val="16"/>
        </w:rPr>
      </w:pPr>
      <w:r>
        <w:t xml:space="preserve">Gelen telefon 14 gün içerisinde arızalanmadı da 6 ay </w:t>
      </w:r>
      <w:r w:rsidR="00B96407">
        <w:t>içerisinde arızalandı</w:t>
      </w:r>
      <w:r>
        <w:t>.</w:t>
      </w:r>
      <w:r w:rsidR="00B96407">
        <w:t xml:space="preserve"> 6502 sayılı tüketici kanuna göre </w:t>
      </w:r>
      <w:r w:rsidR="00B96407" w:rsidRPr="00770B78">
        <w:rPr>
          <w:sz w:val="16"/>
        </w:rPr>
        <w:t>“</w:t>
      </w:r>
      <w:r w:rsidR="00B96407" w:rsidRPr="00770B78">
        <w:rPr>
          <w:b/>
          <w:sz w:val="20"/>
          <w:szCs w:val="28"/>
        </w:rPr>
        <w:t>Teslim tarihinden itibaren altı ay içinde ortaya çıkan ayıpların, teslim tarihinde var olduğu kabul edilir”. Malın ayıplı olmadığı ispatı satıcıya aittir.”  Telefon cihazı satıcıya gönderilir.</w:t>
      </w:r>
    </w:p>
    <w:p w:rsidR="00770B78" w:rsidRPr="00770B78" w:rsidRDefault="00770B78" w:rsidP="00770B78">
      <w:pPr>
        <w:pStyle w:val="ListeParagraf"/>
        <w:jc w:val="both"/>
        <w:rPr>
          <w:sz w:val="16"/>
        </w:rPr>
      </w:pPr>
      <w:r w:rsidRPr="00770B78">
        <w:rPr>
          <w:b/>
          <w:sz w:val="20"/>
          <w:szCs w:val="28"/>
        </w:rPr>
        <w:t>( Satıcı,  Ehliyetli v</w:t>
      </w:r>
      <w:bookmarkStart w:id="0" w:name="_GoBack"/>
      <w:bookmarkEnd w:id="0"/>
      <w:r w:rsidRPr="00770B78">
        <w:rPr>
          <w:b/>
          <w:sz w:val="20"/>
          <w:szCs w:val="28"/>
        </w:rPr>
        <w:t xml:space="preserve">e yetkili servis aracılığı ile “Kullanıcı hatası diyebilir”  Kullanıcı hatası olmadığında ısrarlıysanız TSHH aracılığı ile ikinci bir </w:t>
      </w:r>
      <w:proofErr w:type="gramStart"/>
      <w:r w:rsidRPr="00770B78">
        <w:rPr>
          <w:b/>
          <w:sz w:val="20"/>
          <w:szCs w:val="28"/>
        </w:rPr>
        <w:t>bilir kişi</w:t>
      </w:r>
      <w:proofErr w:type="gramEnd"/>
      <w:r w:rsidRPr="00770B78">
        <w:rPr>
          <w:b/>
          <w:sz w:val="20"/>
          <w:szCs w:val="28"/>
        </w:rPr>
        <w:t xml:space="preserve"> görüşü isteyebilirsiniz. ) </w:t>
      </w:r>
    </w:p>
    <w:p w:rsidR="00FA06BF" w:rsidRDefault="00ED4F2B" w:rsidP="003377F2">
      <w:pPr>
        <w:pStyle w:val="ListeParagraf"/>
        <w:numPr>
          <w:ilvl w:val="0"/>
          <w:numId w:val="1"/>
        </w:numPr>
        <w:jc w:val="both"/>
      </w:pPr>
      <w:r>
        <w:t xml:space="preserve">Tüketici </w:t>
      </w:r>
      <w:r w:rsidR="00640D99">
        <w:t xml:space="preserve">Ayıplı Maldan </w:t>
      </w:r>
      <w:r>
        <w:t xml:space="preserve">4 Seçimlik Hakkından birini talep </w:t>
      </w:r>
      <w:proofErr w:type="gramStart"/>
      <w:r>
        <w:t>eder ,</w:t>
      </w:r>
      <w:proofErr w:type="gramEnd"/>
      <w:r w:rsidR="00FA06BF">
        <w:t xml:space="preserve"> </w:t>
      </w:r>
    </w:p>
    <w:p w:rsidR="00ED4F2B" w:rsidRDefault="00FA06BF" w:rsidP="003377F2">
      <w:pPr>
        <w:pStyle w:val="ListeParagraf"/>
        <w:jc w:val="both"/>
      </w:pPr>
      <w:proofErr w:type="gramStart"/>
      <w:r>
        <w:t xml:space="preserve">Bunlar : </w:t>
      </w:r>
      <w:r w:rsidR="00952374">
        <w:t xml:space="preserve"> 1</w:t>
      </w:r>
      <w:proofErr w:type="gramEnd"/>
      <w:r w:rsidR="00952374">
        <w:t>.</w:t>
      </w:r>
      <w:r w:rsidR="00ED4F2B">
        <w:t>Bedel İadesi</w:t>
      </w:r>
      <w:r w:rsidR="00952374">
        <w:t xml:space="preserve">  - 2. </w:t>
      </w:r>
      <w:r w:rsidR="00ED4F2B">
        <w:t>Bedelden İndirim</w:t>
      </w:r>
      <w:r w:rsidR="00952374">
        <w:t xml:space="preserve"> 3. </w:t>
      </w:r>
      <w:r w:rsidR="00ED4F2B">
        <w:t>Yenisi ile değiştirme</w:t>
      </w:r>
      <w:r w:rsidR="00952374">
        <w:t xml:space="preserve">  4.</w:t>
      </w:r>
      <w:r w:rsidR="00ED4F2B">
        <w:t>Ücretsiz tamir hakkı.</w:t>
      </w:r>
    </w:p>
    <w:p w:rsidR="003377F2" w:rsidRDefault="003377F2" w:rsidP="003377F2">
      <w:pPr>
        <w:pStyle w:val="ListeParagraf"/>
        <w:numPr>
          <w:ilvl w:val="0"/>
          <w:numId w:val="1"/>
        </w:numPr>
        <w:jc w:val="both"/>
      </w:pPr>
      <w:r>
        <w:t xml:space="preserve">Tüketicinin Cayma Hakkını kullanmasının tebliği edilmesine rağmen 115 TL  iade edilmez </w:t>
      </w:r>
      <w:proofErr w:type="gramStart"/>
      <w:r>
        <w:t>ise , Aynı</w:t>
      </w:r>
      <w:proofErr w:type="gramEnd"/>
      <w:r>
        <w:t xml:space="preserve"> belgeler ile TSHH başvuruda bulunulmalıdır.</w:t>
      </w:r>
    </w:p>
    <w:p w:rsidR="003377F2" w:rsidRDefault="003377F2" w:rsidP="003377F2">
      <w:pPr>
        <w:jc w:val="both"/>
      </w:pPr>
    </w:p>
    <w:p w:rsidR="00B861BD" w:rsidRPr="003377F2" w:rsidRDefault="00B861BD" w:rsidP="003377F2">
      <w:pPr>
        <w:spacing w:line="240" w:lineRule="auto"/>
        <w:jc w:val="center"/>
        <w:rPr>
          <w:szCs w:val="32"/>
        </w:rPr>
      </w:pPr>
      <w:proofErr w:type="gramStart"/>
      <w:r w:rsidRPr="003377F2">
        <w:rPr>
          <w:szCs w:val="32"/>
        </w:rPr>
        <w:t>TÜKDER , bu</w:t>
      </w:r>
      <w:proofErr w:type="gramEnd"/>
      <w:r w:rsidRPr="003377F2">
        <w:rPr>
          <w:szCs w:val="32"/>
        </w:rPr>
        <w:t xml:space="preserve"> ve buna benzer tüketici sorunları için vardır.</w:t>
      </w:r>
    </w:p>
    <w:p w:rsidR="00B861BD" w:rsidRPr="003377F2" w:rsidRDefault="00B861BD" w:rsidP="003377F2">
      <w:pPr>
        <w:spacing w:after="0" w:line="240" w:lineRule="auto"/>
        <w:jc w:val="center"/>
        <w:rPr>
          <w:szCs w:val="32"/>
        </w:rPr>
      </w:pPr>
      <w:r w:rsidRPr="003377F2">
        <w:rPr>
          <w:szCs w:val="32"/>
        </w:rPr>
        <w:t>Karacabey TÜKDER</w:t>
      </w:r>
    </w:p>
    <w:p w:rsidR="00B861BD" w:rsidRPr="003377F2" w:rsidRDefault="00B861BD" w:rsidP="003377F2">
      <w:pPr>
        <w:spacing w:after="0" w:line="240" w:lineRule="auto"/>
        <w:jc w:val="center"/>
        <w:rPr>
          <w:szCs w:val="32"/>
        </w:rPr>
      </w:pPr>
      <w:r w:rsidRPr="003377F2">
        <w:rPr>
          <w:szCs w:val="32"/>
        </w:rPr>
        <w:t>Adres: Tabaklar Mah. BUSKİ üstü Kent Konseyi Kat 1/13 Karacabey</w:t>
      </w:r>
    </w:p>
    <w:p w:rsidR="00B861BD" w:rsidRPr="003377F2" w:rsidRDefault="00B861BD" w:rsidP="003377F2">
      <w:pPr>
        <w:spacing w:after="0" w:line="240" w:lineRule="auto"/>
        <w:jc w:val="center"/>
        <w:rPr>
          <w:sz w:val="16"/>
        </w:rPr>
      </w:pPr>
      <w:r w:rsidRPr="003377F2">
        <w:rPr>
          <w:szCs w:val="32"/>
        </w:rPr>
        <w:t>Mail: kbey-tukder@hotmail.com</w:t>
      </w:r>
    </w:p>
    <w:p w:rsidR="00B861BD" w:rsidRPr="003377F2" w:rsidRDefault="00B861BD" w:rsidP="003377F2">
      <w:pPr>
        <w:pStyle w:val="ListeParagraf"/>
        <w:jc w:val="center"/>
        <w:rPr>
          <w:sz w:val="16"/>
        </w:rPr>
      </w:pPr>
    </w:p>
    <w:sectPr w:rsidR="00B861BD" w:rsidRPr="00337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B1E"/>
    <w:multiLevelType w:val="hybridMultilevel"/>
    <w:tmpl w:val="79E6E5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91123"/>
    <w:multiLevelType w:val="hybridMultilevel"/>
    <w:tmpl w:val="310AA1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5275C"/>
    <w:multiLevelType w:val="hybridMultilevel"/>
    <w:tmpl w:val="533200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1045F"/>
    <w:multiLevelType w:val="hybridMultilevel"/>
    <w:tmpl w:val="ADDE89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24"/>
    <w:rsid w:val="000314ED"/>
    <w:rsid w:val="000D48D4"/>
    <w:rsid w:val="003377F2"/>
    <w:rsid w:val="00571D2F"/>
    <w:rsid w:val="00590DFB"/>
    <w:rsid w:val="00617CEA"/>
    <w:rsid w:val="00640D99"/>
    <w:rsid w:val="00770B78"/>
    <w:rsid w:val="00952374"/>
    <w:rsid w:val="00B36F54"/>
    <w:rsid w:val="00B43988"/>
    <w:rsid w:val="00B861BD"/>
    <w:rsid w:val="00B96407"/>
    <w:rsid w:val="00DA5C4D"/>
    <w:rsid w:val="00E42724"/>
    <w:rsid w:val="00ED4F2B"/>
    <w:rsid w:val="00FA06BF"/>
    <w:rsid w:val="00FA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3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3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12</cp:revision>
  <dcterms:created xsi:type="dcterms:W3CDTF">2014-12-08T19:20:00Z</dcterms:created>
  <dcterms:modified xsi:type="dcterms:W3CDTF">2014-12-08T21:34:00Z</dcterms:modified>
</cp:coreProperties>
</file>