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63" w:rsidRDefault="00FD4463" w:rsidP="00FD4463">
      <w:r>
        <w:t xml:space="preserve">SORU: </w:t>
      </w:r>
    </w:p>
    <w:p w:rsidR="00FD4463" w:rsidRDefault="00FD4463" w:rsidP="00FD4463">
      <w:pPr>
        <w:rPr>
          <w:b/>
        </w:rPr>
      </w:pPr>
      <w:proofErr w:type="gramStart"/>
      <w:r w:rsidRPr="00FD4463">
        <w:rPr>
          <w:b/>
        </w:rPr>
        <w:t>……</w:t>
      </w:r>
      <w:proofErr w:type="gramEnd"/>
      <w:r w:rsidRPr="00FD4463">
        <w:rPr>
          <w:b/>
        </w:rPr>
        <w:t xml:space="preserve"> Firmasından</w:t>
      </w:r>
      <w:r>
        <w:t xml:space="preserve"> </w:t>
      </w:r>
      <w:r w:rsidR="00232645">
        <w:t xml:space="preserve"> </w:t>
      </w:r>
      <w:r>
        <w:rPr>
          <w:b/>
        </w:rPr>
        <w:t>053</w:t>
      </w:r>
      <w:proofErr w:type="gramStart"/>
      <w:r>
        <w:rPr>
          <w:b/>
        </w:rPr>
        <w:t>………..</w:t>
      </w:r>
      <w:proofErr w:type="gramEnd"/>
      <w:r>
        <w:rPr>
          <w:b/>
        </w:rPr>
        <w:t xml:space="preserve"> 25  </w:t>
      </w:r>
      <w:proofErr w:type="spellStart"/>
      <w:r>
        <w:rPr>
          <w:b/>
        </w:rPr>
        <w:t>nolu</w:t>
      </w:r>
      <w:proofErr w:type="spellEnd"/>
      <w:r>
        <w:rPr>
          <w:b/>
        </w:rPr>
        <w:t xml:space="preserve"> İnternet hattı abonesi oldum, İkametgahında internete giremiyorum. </w:t>
      </w:r>
      <w:proofErr w:type="gramStart"/>
      <w:r>
        <w:rPr>
          <w:b/>
        </w:rPr>
        <w:t>ilgili</w:t>
      </w:r>
      <w:proofErr w:type="gramEnd"/>
      <w:r>
        <w:rPr>
          <w:b/>
        </w:rPr>
        <w:t xml:space="preserve"> firmaya bildirmeme rağmen, hattım iptal edilmedi. Ha </w:t>
      </w:r>
      <w:proofErr w:type="gramStart"/>
      <w:r>
        <w:rPr>
          <w:b/>
        </w:rPr>
        <w:t>bire  internet</w:t>
      </w:r>
      <w:proofErr w:type="gramEnd"/>
      <w:r>
        <w:rPr>
          <w:b/>
        </w:rPr>
        <w:t xml:space="preserve"> ücreti ödüyorum. Ne yapmalıyım?</w:t>
      </w:r>
    </w:p>
    <w:p w:rsidR="00FD4463" w:rsidRDefault="00FD4463" w:rsidP="00FD4463">
      <w:pPr>
        <w:rPr>
          <w:b/>
        </w:rPr>
      </w:pPr>
      <w:r>
        <w:rPr>
          <w:b/>
        </w:rPr>
        <w:t xml:space="preserve">CEYAP: </w:t>
      </w:r>
    </w:p>
    <w:p w:rsidR="002E65F5" w:rsidRDefault="002E65F5" w:rsidP="00FD4463">
      <w:pPr>
        <w:rPr>
          <w:b/>
        </w:rPr>
      </w:pPr>
      <w:proofErr w:type="gramStart"/>
      <w:r>
        <w:rPr>
          <w:b/>
        </w:rPr>
        <w:t>Şikayet</w:t>
      </w:r>
      <w:proofErr w:type="gramEnd"/>
      <w:r>
        <w:rPr>
          <w:b/>
        </w:rPr>
        <w:t xml:space="preserve"> 6502 sayılı tüketici kanunun</w:t>
      </w:r>
      <w:r w:rsidR="00125E54">
        <w:rPr>
          <w:b/>
        </w:rPr>
        <w:t xml:space="preserve"> 13 maddesine göre  “ Ayıplı Hizmet “ kapsamındadır.</w:t>
      </w:r>
    </w:p>
    <w:p w:rsidR="00125E54" w:rsidRDefault="00125E54" w:rsidP="00FD4463">
      <w:pPr>
        <w:rPr>
          <w:b/>
        </w:rPr>
      </w:pPr>
      <w:r>
        <w:rPr>
          <w:b/>
        </w:rPr>
        <w:t>Buna Göre Tüketicimiz:</w:t>
      </w:r>
      <w:bookmarkStart w:id="0" w:name="_GoBack"/>
      <w:bookmarkEnd w:id="0"/>
    </w:p>
    <w:p w:rsidR="00FD4463" w:rsidRDefault="00FD4463" w:rsidP="00EE00B4">
      <w:pPr>
        <w:pStyle w:val="ListeParagraf"/>
        <w:numPr>
          <w:ilvl w:val="0"/>
          <w:numId w:val="1"/>
        </w:numPr>
        <w:rPr>
          <w:b/>
        </w:rPr>
      </w:pPr>
      <w:r w:rsidRPr="00EE00B4">
        <w:rPr>
          <w:b/>
        </w:rPr>
        <w:t xml:space="preserve">Şikayetçimiz, TSHH başvuru yaparak, </w:t>
      </w:r>
      <w:proofErr w:type="gramStart"/>
      <w:r w:rsidRPr="00EE00B4">
        <w:rPr>
          <w:b/>
        </w:rPr>
        <w:t>İkametgahında , kendi</w:t>
      </w:r>
      <w:proofErr w:type="gramEnd"/>
      <w:r w:rsidRPr="00EE00B4">
        <w:rPr>
          <w:b/>
        </w:rPr>
        <w:t xml:space="preserve"> cihazı veya başka bir cihaz ile  internete giremediğini  “ BİLİR KİŞİ  “  raporu i</w:t>
      </w:r>
      <w:r w:rsidR="00EE00B4" w:rsidRPr="00EE00B4">
        <w:rPr>
          <w:b/>
        </w:rPr>
        <w:t xml:space="preserve">stemelidir. </w:t>
      </w:r>
    </w:p>
    <w:p w:rsidR="002923A5" w:rsidRDefault="002923A5" w:rsidP="00EE00B4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Bilir kişi birden çok cihazla o ikametgah </w:t>
      </w:r>
      <w:proofErr w:type="gramStart"/>
      <w:r>
        <w:rPr>
          <w:b/>
        </w:rPr>
        <w:t>da  internete</w:t>
      </w:r>
      <w:proofErr w:type="gramEnd"/>
      <w:r>
        <w:rPr>
          <w:b/>
        </w:rPr>
        <w:t xml:space="preserve"> girilip girilmediğini  tespit eder. </w:t>
      </w:r>
    </w:p>
    <w:p w:rsidR="00EE00B4" w:rsidRDefault="00EE00B4" w:rsidP="00EE00B4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Bilir kişi raporu </w:t>
      </w:r>
      <w:proofErr w:type="gramStart"/>
      <w:r>
        <w:rPr>
          <w:b/>
        </w:rPr>
        <w:t>tüketicimizi  doğruluyorsa</w:t>
      </w:r>
      <w:proofErr w:type="gramEnd"/>
      <w:r>
        <w:rPr>
          <w:b/>
        </w:rPr>
        <w:t xml:space="preserve">, </w:t>
      </w:r>
      <w:r w:rsidR="002923A5">
        <w:rPr>
          <w:b/>
        </w:rPr>
        <w:t xml:space="preserve">Tüketicimiz, </w:t>
      </w:r>
      <w:r>
        <w:rPr>
          <w:b/>
        </w:rPr>
        <w:t xml:space="preserve">Bilirkişi Raporu ve Sözleşme örneğinin bir nüshası ile İlgili firmaya süreli  İhtarname çekmelidir. </w:t>
      </w:r>
      <w:r w:rsidR="002923A5">
        <w:rPr>
          <w:b/>
        </w:rPr>
        <w:t>( İhtarnameler hukuki süreci kısaltmak içindir)</w:t>
      </w:r>
    </w:p>
    <w:p w:rsidR="00232645" w:rsidRDefault="00232645" w:rsidP="00EE00B4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İhtarnameler </w:t>
      </w:r>
      <w:proofErr w:type="gramStart"/>
      <w:r w:rsidR="00AF1974">
        <w:rPr>
          <w:b/>
        </w:rPr>
        <w:t>faturadaki  adrese</w:t>
      </w:r>
      <w:proofErr w:type="gramEnd"/>
      <w:r w:rsidR="00AF1974">
        <w:rPr>
          <w:b/>
        </w:rPr>
        <w:t xml:space="preserve"> çekilir. Tüketicinin muhatabı </w:t>
      </w:r>
      <w:r w:rsidR="008857A2">
        <w:rPr>
          <w:b/>
        </w:rPr>
        <w:t xml:space="preserve">her zaman </w:t>
      </w:r>
      <w:r w:rsidR="00AF1974">
        <w:rPr>
          <w:b/>
        </w:rPr>
        <w:t>fatura sahibidir.</w:t>
      </w:r>
    </w:p>
    <w:p w:rsidR="00EE00B4" w:rsidRDefault="00EE00B4" w:rsidP="00EE00B4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İhtarname süresi bittikten sonra, İlgili firma bir çözüm </w:t>
      </w:r>
      <w:proofErr w:type="gramStart"/>
      <w:r>
        <w:rPr>
          <w:b/>
        </w:rPr>
        <w:t>üretmemişse , Bu</w:t>
      </w:r>
      <w:proofErr w:type="gramEnd"/>
      <w:r>
        <w:rPr>
          <w:b/>
        </w:rPr>
        <w:t xml:space="preserve"> kez Sözleşme Örneği ve Bilir kişi raporu ile TSHH başvuruda bulunmalıdır. </w:t>
      </w:r>
    </w:p>
    <w:p w:rsidR="00EE00B4" w:rsidRPr="00EE00B4" w:rsidRDefault="00EE00B4" w:rsidP="00EE00B4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Birikmiş borç var ise 2000 TL </w:t>
      </w:r>
      <w:proofErr w:type="spellStart"/>
      <w:r>
        <w:rPr>
          <w:b/>
        </w:rPr>
        <w:t>nin</w:t>
      </w:r>
      <w:proofErr w:type="spellEnd"/>
      <w:r>
        <w:rPr>
          <w:b/>
        </w:rPr>
        <w:t xml:space="preserve"> de üzerinde ise Tüketici Mah. Başvurarak hattın ve borcun iptalini istemelidir.</w:t>
      </w:r>
    </w:p>
    <w:p w:rsidR="00FD4463" w:rsidRPr="00FD4463" w:rsidRDefault="00FD4463" w:rsidP="00FD4463"/>
    <w:p w:rsidR="00FD4463" w:rsidRDefault="00FD4463"/>
    <w:sectPr w:rsidR="00FD4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E5254"/>
    <w:multiLevelType w:val="hybridMultilevel"/>
    <w:tmpl w:val="4E5A60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0F8"/>
    <w:rsid w:val="000770F8"/>
    <w:rsid w:val="00125E54"/>
    <w:rsid w:val="00232645"/>
    <w:rsid w:val="002923A5"/>
    <w:rsid w:val="002E65F5"/>
    <w:rsid w:val="008857A2"/>
    <w:rsid w:val="009B27B1"/>
    <w:rsid w:val="00AF1974"/>
    <w:rsid w:val="00EE00B4"/>
    <w:rsid w:val="00FD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FD44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FD446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E0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FD44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FD446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E0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3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7</cp:revision>
  <dcterms:created xsi:type="dcterms:W3CDTF">2014-12-18T21:22:00Z</dcterms:created>
  <dcterms:modified xsi:type="dcterms:W3CDTF">2015-01-03T20:02:00Z</dcterms:modified>
</cp:coreProperties>
</file>